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F" w:rsidRDefault="000F7C9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_\файлы скрыты трояном\файлы скрыты трояном\Скан_2022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\файлы скрыты трояном\файлы скрыты трояном\Скан_20221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97" w:rsidRPr="000F7C97" w:rsidRDefault="000F7C97" w:rsidP="000F7C97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F7C97" w:rsidRPr="000F7C97" w:rsidRDefault="000F7C97" w:rsidP="000F7C97">
      <w:pPr>
        <w:rPr>
          <w:rFonts w:ascii="Calibri" w:eastAsia="Calibri" w:hAnsi="Calibri" w:cs="Times New Roman"/>
        </w:rPr>
      </w:pPr>
    </w:p>
    <w:p w:rsidR="000F7C97" w:rsidRPr="000F7C97" w:rsidRDefault="000F7C97" w:rsidP="000F7C97">
      <w:pPr>
        <w:rPr>
          <w:rFonts w:ascii="Calibri" w:eastAsia="Calibri" w:hAnsi="Calibri" w:cs="Times New Roman"/>
        </w:rPr>
      </w:pPr>
    </w:p>
    <w:p w:rsidR="000F7C97" w:rsidRPr="000F7C97" w:rsidRDefault="000F7C97" w:rsidP="000F7C97">
      <w:pPr>
        <w:rPr>
          <w:rFonts w:ascii="Calibri" w:eastAsia="Calibri" w:hAnsi="Calibri" w:cs="Times New Roman"/>
        </w:rPr>
      </w:pPr>
    </w:p>
    <w:p w:rsidR="000F7C97" w:rsidRPr="000F7C97" w:rsidRDefault="000F7C97" w:rsidP="000F7C97">
      <w:pPr>
        <w:rPr>
          <w:rFonts w:ascii="Calibri" w:eastAsia="Calibri" w:hAnsi="Calibri" w:cs="Times New Roman"/>
        </w:rPr>
      </w:pPr>
    </w:p>
    <w:p w:rsidR="000F7C97" w:rsidRPr="000F7C97" w:rsidRDefault="000F7C97" w:rsidP="000F7C97">
      <w:pPr>
        <w:shd w:val="clear" w:color="auto" w:fill="FFFFFF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 xml:space="preserve">Статус документа </w:t>
      </w:r>
    </w:p>
    <w:p w:rsidR="000F7C97" w:rsidRPr="000F7C97" w:rsidRDefault="000F7C97" w:rsidP="000F7C97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Рабочая программа по информатике и информационным технологиям составлена на основе федерального компонента государственного стандарта базового уровня общего образования, примерной программы по информатике и ИКТ, рекомендованной Орловским ИУУ.</w:t>
      </w:r>
    </w:p>
    <w:p w:rsidR="000F7C97" w:rsidRPr="000F7C97" w:rsidRDefault="000F7C97" w:rsidP="000F7C97">
      <w:pPr>
        <w:shd w:val="clear" w:color="auto" w:fill="FFFFFF"/>
        <w:spacing w:before="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color w:val="000000"/>
          <w:sz w:val="24"/>
          <w:szCs w:val="16"/>
          <w:lang w:eastAsia="ru-RU"/>
        </w:rPr>
        <w:t>Структура документа</w:t>
      </w:r>
    </w:p>
    <w:p w:rsidR="000F7C97" w:rsidRPr="000F7C97" w:rsidRDefault="000F7C97" w:rsidP="000F7C97">
      <w:pPr>
        <w:shd w:val="clear" w:color="auto" w:fill="FFFFFF"/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>Рабочая программа включает три раздела: пояснительную записку; основное содержание с распределением учебных часов по разделам курса и возможной последовательностью изучения разделов и тем; требования к уровню подготовки выпускников.</w:t>
      </w:r>
    </w:p>
    <w:p w:rsidR="000F7C97" w:rsidRPr="000F7C97" w:rsidRDefault="000F7C97" w:rsidP="000F7C97">
      <w:pPr>
        <w:spacing w:after="0" w:line="240" w:lineRule="auto"/>
        <w:ind w:righ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C97" w:rsidRPr="000F7C97" w:rsidRDefault="000F7C97" w:rsidP="000F7C97">
      <w:pPr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0F7C97" w:rsidRPr="000F7C97" w:rsidRDefault="000F7C97" w:rsidP="000F7C97">
      <w:pPr>
        <w:spacing w:after="0" w:line="240" w:lineRule="auto"/>
        <w:ind w:right="40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C97" w:rsidRPr="000F7C97" w:rsidRDefault="000F7C97" w:rsidP="000F7C97">
      <w:pPr>
        <w:spacing w:after="0" w:line="240" w:lineRule="auto"/>
        <w:ind w:right="4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0F7C97" w:rsidRPr="000F7C97" w:rsidRDefault="000F7C97" w:rsidP="000F7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системы базовых знаний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F7C97" w:rsidRPr="000F7C97" w:rsidRDefault="000F7C97" w:rsidP="000F7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F7C97" w:rsidRPr="000F7C97" w:rsidRDefault="000F7C97" w:rsidP="000F7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F7C97" w:rsidRPr="000F7C97" w:rsidRDefault="000F7C97" w:rsidP="000F7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0F7C97" w:rsidRPr="000F7C97" w:rsidRDefault="000F7C97" w:rsidP="000F7C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 опыта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0F7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проанализировать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представить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эти взаимосвязи, т.е. отразить в некотором языке. В результате мы будем иметь </w:t>
      </w:r>
      <w:r w:rsidRPr="000F7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информационную модель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формализации.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момент связан с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тем, что найденная форма должна быть «материализована», т.е. «овеществлена» с помощью некоторого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материального носителя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информационной моделью).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свойством информационной модели является ее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адекватность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gram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задачей,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 данный момент решается субъектом.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втоматизация информационного процесса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общая логика развития предмета информатики от информационных процессов к информационных технологиям проявляется и конкретизируется в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процессе решения задачи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можно говорить об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информационной технологии решения задачи.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системы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связанные с информационными процессами,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технологии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позволяет:</w:t>
      </w:r>
    </w:p>
    <w:p w:rsidR="000F7C97" w:rsidRPr="000F7C97" w:rsidRDefault="000F7C97" w:rsidP="000F7C97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0F7C97" w:rsidRPr="000F7C97" w:rsidRDefault="000F7C97" w:rsidP="000F7C97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0F7C97" w:rsidRPr="000F7C97" w:rsidRDefault="000F7C97" w:rsidP="000F7C97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0F7C97" w:rsidRPr="000F7C97" w:rsidRDefault="000F7C97" w:rsidP="000F7C97">
      <w:pPr>
        <w:numPr>
          <w:ilvl w:val="0"/>
          <w:numId w:val="2"/>
        </w:num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предметы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базового уровня старшей школы состоит в изучении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общих закономерностей функционирования, создания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систем, преимущественно автоматизированных.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информатики с другими дисциплинами.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точки зрения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дает возможность сформировать методологию использования основных автоматизированных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информационных систем в решении конкретных задач, </w:t>
      </w:r>
      <w:r w:rsidRPr="000F7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связанных с анализом и представлением основных информационных процессов: </w:t>
      </w:r>
    </w:p>
    <w:p w:rsidR="000F7C97" w:rsidRPr="000F7C97" w:rsidRDefault="000F7C97" w:rsidP="000F7C97">
      <w:pPr>
        <w:numPr>
          <w:ilvl w:val="2"/>
          <w:numId w:val="3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автоматизированные информационные системы (АИС)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хранения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массивов информации (системы управления базами данных, информационно-поисковые системы, геоинформационные системы);</w:t>
      </w:r>
    </w:p>
    <w:p w:rsidR="000F7C97" w:rsidRPr="000F7C97" w:rsidRDefault="000F7C97" w:rsidP="000F7C97">
      <w:pPr>
        <w:numPr>
          <w:ilvl w:val="2"/>
          <w:numId w:val="3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обработки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0F7C97" w:rsidRPr="000F7C97" w:rsidRDefault="000F7C97" w:rsidP="000F7C97">
      <w:pPr>
        <w:numPr>
          <w:ilvl w:val="2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передачи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(сети, телекоммуникации); </w:t>
      </w:r>
    </w:p>
    <w:p w:rsidR="000F7C97" w:rsidRPr="000F7C97" w:rsidRDefault="000F7C97" w:rsidP="000F7C97">
      <w:pPr>
        <w:numPr>
          <w:ilvl w:val="2"/>
          <w:numId w:val="3"/>
        </w:num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АИС </w:t>
      </w:r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управления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методической точки зрения в процессе преподавания следует обратить внимание на следующие моменты.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важнейших понятий предмета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подчеркнуть </w:t>
      </w:r>
      <w:proofErr w:type="spellStart"/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0F7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что и должно найти отражение в методике обучения.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0F7C97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профилизацию</w:t>
      </w:r>
      <w:proofErr w:type="spell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гуманитарной сфере.</w:t>
      </w:r>
    </w:p>
    <w:p w:rsidR="000F7C97" w:rsidRPr="000F7C97" w:rsidRDefault="000F7C97" w:rsidP="000F7C9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C97" w:rsidRPr="000F7C97" w:rsidRDefault="000F7C97" w:rsidP="000F7C9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ПРЕДМЕТА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Информация и информационные процессы (6 час)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запоминания, обработки и передачи информации человеком. 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системой как информационный процесс.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0F7C97" w:rsidRPr="000F7C97" w:rsidRDefault="000F7C97" w:rsidP="000F7C97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личной информационной среды.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C97" w:rsidRPr="000F7C97" w:rsidRDefault="000F7C97" w:rsidP="000F7C97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Практические работы (3 час)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Измерение информации.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  <w:proofErr w:type="gramEnd"/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Информационные процессы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Кодирование информации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 декодирование сообщений по предложенным правилам.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Поиск информации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Защита информации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паролирования и архивирования для обеспечения защиты информации. 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Компьютерные технологии представления информации (5 час)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текстовой информации в компьютере. Кодовые таблицы.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подхода к представлению графической информации. Растровая и векторная графика. Модели </w:t>
      </w:r>
      <w:proofErr w:type="spell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цветообразования</w:t>
      </w:r>
      <w:proofErr w:type="spell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Технологии построения анимационных изображений. Технологии трехмерной графики.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звуковой информации: </w:t>
      </w: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MIDI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цифровая запись.</w:t>
      </w:r>
      <w:proofErr w:type="gram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методах сжатия данных. Форматы файлов.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(2 час)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информации в компьютере.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 выполнение заданий на </w:t>
      </w: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</w:t>
      </w:r>
      <w:proofErr w:type="gram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упаковку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Средства и технологии создания и преобразования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информационных объектов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(5 час)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Практическая работа (7 час)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и преобразование информационных объектов.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редактирование и форматирование текстовых документов различного вида.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изображений. Создание мультимедийной презентации.</w:t>
      </w:r>
    </w:p>
    <w:p w:rsidR="000F7C97" w:rsidRPr="000F7C97" w:rsidRDefault="000F7C97" w:rsidP="000F7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Информационные модели </w:t>
      </w:r>
      <w:proofErr w:type="gramStart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proofErr w:type="gramEnd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 час)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моделирование и его виды: расчетные, графические, имитационные модели.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моделирования социальных, биологических и технических систем и процессов.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0F7C97" w:rsidRPr="000F7C97" w:rsidRDefault="000F7C97" w:rsidP="000F7C97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моделей в учебной и познавательной деятельности.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Практические работы (4 час)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Моделирование и формализация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Исследование моделей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Информационные основы управления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работой формального исполнителя с помощью алгоритма.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Информационные системы </w:t>
      </w:r>
      <w:proofErr w:type="gramStart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proofErr w:type="gramEnd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 час)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(2 час)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системы. СУБД.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системой управления базами данных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Компьютер как средство автоматизации информационных процессов (5 часов)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Логические основы работы компьютера. Логические схемы, таблицы истинности.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Законы логики и их применение. Логические устройства.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C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(4 час)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и программное обеспечение.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BIOS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загрузка операционной системы. Работа с графическим интерфейсом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стандартными и служебными приложениями, файловыми менеджерами, архиваторами и антивирусными программами.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схемы, таблицы истинности. Законы логики и их применение. Логические устройства.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и технологии обмена информацией с помощью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компьютерных сетей (сетевые технологии) (5 час)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TCP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Аппаратные и программные средства организации компьютерных сетей.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0F7C97" w:rsidRPr="000F7C97" w:rsidRDefault="000F7C97" w:rsidP="000F7C97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Инструментальные средства создания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-сайтов.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Практическая работа </w:t>
      </w:r>
      <w:proofErr w:type="gramStart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proofErr w:type="gramEnd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 час)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сети.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Интернету. Настройка модема. Настройка почтовой программы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Outlook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Expeess</w:t>
      </w:r>
      <w:proofErr w:type="spellEnd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-сайта на заданную тему. Знакомство с инструментальными средствами создания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-сайтов. Форматирование текста и размещение графики.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Гиперссылки на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-страницах. Тестирование и публикация </w:t>
      </w:r>
      <w:r w:rsidRPr="000F7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-сайта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Основы социальной информатики </w:t>
      </w:r>
      <w:proofErr w:type="gramStart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proofErr w:type="gramEnd"/>
      <w:r w:rsidRPr="000F7C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 час)</w:t>
      </w:r>
    </w:p>
    <w:p w:rsidR="000F7C97" w:rsidRPr="000F7C97" w:rsidRDefault="000F7C97" w:rsidP="000F7C97">
      <w:pPr>
        <w:tabs>
          <w:tab w:val="left" w:pos="5868"/>
          <w:tab w:val="left" w:pos="6768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 </w:t>
      </w: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учебного времени – 4  часов.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– 70 часов.</w:t>
      </w:r>
    </w:p>
    <w:p w:rsidR="000F7C97" w:rsidRPr="000F7C97" w:rsidRDefault="000F7C97" w:rsidP="000F7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t>ТРЕБОВАНИЯ К УРОВНЮ</w:t>
      </w:r>
      <w:r w:rsidRPr="000F7C97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ru-RU"/>
        </w:rPr>
        <w:br/>
        <w:t xml:space="preserve">ПОДГОТОВКИ ВЫПУСКНИКОВ 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Объяснять различные подходы к определению понятия "информация".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сетей;.</w:t>
      </w:r>
      <w:proofErr w:type="gramEnd"/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и виды информационных моделей, описывающих реальные объекты или процессы.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алгоритма как модели автоматизации деятельности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Назначение и функции операционных систем.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proofErr w:type="gramEnd"/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Оценивать достоверность информации, сопоставляя различные источники.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Распознавать информационные процессы в различных системах.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выбор способа представления информации в соответствии с поставленной задачей.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Иллюстрировать учебные работы с использованием средств информационных технологий.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Создавать информационные объекты сложной структуры, в том числе гипертекстовые.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Просматривать, создавать, редактировать, сохранять записи в базах данных.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Осуществлять поиск информации в базах данных, компьютерных сетях и пр.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Представлять числовую информацию различными способами (таблица, массив, график, диаграмма и пр.)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Соблюдать правила техники безопасности и гигиенические рекомендации при использовании средств ИКТ.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F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7C97" w:rsidRPr="000F7C97" w:rsidRDefault="000F7C97" w:rsidP="000F7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эффективной организации индивидуального информационного пространства;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автоматизации коммуникационной деятельности;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эффективного применения информационных образовательных ресурсов в учебной деятельности.</w:t>
      </w: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10 класс 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час в неделю, 34 часа)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10100"/>
        <w:gridCol w:w="1748"/>
        <w:gridCol w:w="949"/>
        <w:gridCol w:w="191"/>
        <w:gridCol w:w="838"/>
        <w:gridCol w:w="45"/>
        <w:gridCol w:w="1140"/>
      </w:tblGrid>
      <w:tr w:rsidR="000F7C97" w:rsidRPr="000F7C97" w:rsidTr="003A1B80">
        <w:trPr>
          <w:gridAfter w:val="3"/>
          <w:wAfter w:w="2023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практической работы</w:t>
            </w:r>
          </w:p>
        </w:tc>
        <w:tc>
          <w:tcPr>
            <w:tcW w:w="1140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Примеч.</w:t>
            </w:r>
          </w:p>
        </w:tc>
      </w:tr>
      <w:tr w:rsidR="000F7C97" w:rsidRPr="000F7C97" w:rsidTr="003A1B80">
        <w:tc>
          <w:tcPr>
            <w:tcW w:w="13720" w:type="dxa"/>
            <w:gridSpan w:val="4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 информационные процессы (9 часов)</w:t>
            </w:r>
          </w:p>
        </w:tc>
        <w:tc>
          <w:tcPr>
            <w:tcW w:w="2214" w:type="dxa"/>
            <w:gridSpan w:val="4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подходы к определению понятия «информация». Инструктаж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3/3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информационных процессов. Кодирование информации. Поиск и отбор информации.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информации. Передача информации. Канал связи и его характеристики.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информации. Систематизация информации. Изменение формы представления информации. Защита информации. Методы защиты.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запоминания, обработки и передачи информации человеком. </w:t>
            </w:r>
          </w:p>
          <w:p w:rsidR="000F7C97" w:rsidRPr="000F7C97" w:rsidRDefault="000F7C97" w:rsidP="000F7C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системой как информационный процесс.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основных методов информатики и средств ИКТ при анализе процессов в обществе, природе и технике.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личной информационной среды.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</w:t>
            </w: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13911" w:type="dxa"/>
            <w:gridSpan w:val="5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технологии представления информации (7 часов)</w:t>
            </w: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текстовой информации в компьютере. Кодовые таблицы.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подхода к представлению графической информации. Растровая и векторная графика. Модели </w:t>
            </w:r>
            <w:proofErr w:type="spell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цветообразования</w:t>
            </w:r>
            <w:proofErr w:type="spellEnd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построения анимационных изображений. Технологии трехмерной графики.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трехмерной графики.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звуковой информации: 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MIDI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цифровая запись. Понятие о методах сжатия данных. Форматы файлов.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16/7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</w:t>
            </w: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Компьютерные технологии представления информации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1"/>
          <w:wAfter w:w="1140" w:type="dxa"/>
        </w:trPr>
        <w:tc>
          <w:tcPr>
            <w:tcW w:w="14794" w:type="dxa"/>
            <w:gridSpan w:val="7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 технологии создания и преобразования информационных объектов (12 часов)</w:t>
            </w: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как информационный объект. Автоматизированные средства и технологии организации текста. Инструктаж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(электронные) таблицы как информационные объекты. Средства и технологии работы с таблицами.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и принципы работы электронных таблиц. Основные способы представления математических зависимостей между данными.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20/4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электронных таблиц для обработки числовых данных (на примере задач из различных предметных областей)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21/5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информационные объекты. Средства и технологии работы с графикой.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22/6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презентации.   Дизайн презентации и макеты слайдов.  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24/8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Использование простых анимационных графических объектов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видеоизображения. 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работа №1.  Создание, редактирование и форматирование текстовых документов различного вида.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26/10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работа №2.  Использование средств деловой графики для наглядного представления данных.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работа №3.  Создание, редактирование и форматирование растровых и векторных графических изображений.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2"/>
          <w:wAfter w:w="1185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28/12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Практикум работа №4 Создание информационного объекта в виде презентации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13911" w:type="dxa"/>
            <w:gridSpan w:val="5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Информационные системы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 часов)</w:t>
            </w: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типы информационных систем. Базы данных (табличные, иерархические, сетевые).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 (СУБД). Формы представления данных (таблицы, формы, запросы, отчеты).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Реляционные базы данных. Связывание таблиц в многотабличных базах данных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32/4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Практикум, работа № 5. Упорядочение данных в среде системы управления базами данных. Формирование запросов на поиск данных в среде системы управления базами данных. 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33/5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работа №6. Создание, ведение и использование баз данных при решении учебных и практических задач.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3"/>
          <w:wAfter w:w="2023" w:type="dxa"/>
        </w:trPr>
        <w:tc>
          <w:tcPr>
            <w:tcW w:w="923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34/6</w:t>
            </w:r>
          </w:p>
        </w:tc>
        <w:tc>
          <w:tcPr>
            <w:tcW w:w="10100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изученного материала.</w:t>
            </w:r>
          </w:p>
        </w:tc>
        <w:tc>
          <w:tcPr>
            <w:tcW w:w="174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11 класс (1 час в неделю, 35 часов)</w:t>
      </w:r>
    </w:p>
    <w:p w:rsidR="000F7C97" w:rsidRPr="000F7C97" w:rsidRDefault="000F7C97" w:rsidP="000F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10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229"/>
        <w:gridCol w:w="1218"/>
        <w:gridCol w:w="775"/>
        <w:gridCol w:w="851"/>
        <w:gridCol w:w="783"/>
        <w:gridCol w:w="3323"/>
        <w:gridCol w:w="398"/>
        <w:gridCol w:w="3127"/>
        <w:gridCol w:w="160"/>
        <w:gridCol w:w="3287"/>
        <w:gridCol w:w="80"/>
        <w:gridCol w:w="3207"/>
        <w:gridCol w:w="3287"/>
      </w:tblGrid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практической работы</w:t>
            </w: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Примеч.</w:t>
            </w:r>
          </w:p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(подготовка к ЕГЭ)</w:t>
            </w:r>
          </w:p>
        </w:tc>
      </w:tr>
      <w:tr w:rsidR="000F7C97" w:rsidRPr="000F7C97" w:rsidTr="003A1B80">
        <w:trPr>
          <w:gridAfter w:val="2"/>
          <w:wAfter w:w="6494" w:type="dxa"/>
        </w:trPr>
        <w:tc>
          <w:tcPr>
            <w:tcW w:w="12589" w:type="dxa"/>
            <w:gridSpan w:val="4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Информационные модели</w:t>
            </w: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(12 часов)</w:t>
            </w:r>
          </w:p>
        </w:tc>
        <w:tc>
          <w:tcPr>
            <w:tcW w:w="4957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5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моделирование как метод познания.  Инструктаж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моделей.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счисления, перевод в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десятичную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построения моделей. Формализация как важнейший этап моделирования. 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мат. Логики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моделирование и его виды: расчетные, графические, имитационные модели. 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графов и таблиц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данных. Структура данных как модель предметной области.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несколькими таблицами (база данных)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lang w:eastAsia="ru-RU"/>
              </w:rPr>
              <w:t>Модель процесса управления. Цель управления, воздействия внешней среды.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Кодирование, условие </w:t>
            </w:r>
            <w:proofErr w:type="spell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Фано</w:t>
            </w:r>
            <w:proofErr w:type="spellEnd"/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lang w:eastAsia="ru-RU"/>
              </w:rPr>
              <w:t>Замкнутые и разомкнутые системы управления.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Кодирование, перевод в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двоичную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сложных системах управления, принцип иерархичности систем. </w:t>
            </w:r>
          </w:p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моделей в учебной и познавательной деятельности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таблицы, запись формул и функций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</w:t>
            </w: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модели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Практикум, работа №1. </w:t>
            </w: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работа №2.</w:t>
            </w: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Исследование моделей. Информационные основы управления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c>
          <w:tcPr>
            <w:tcW w:w="13440" w:type="dxa"/>
            <w:gridSpan w:val="5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 как средство автоматизации информационных процессов (9 часов)</w:t>
            </w:r>
          </w:p>
        </w:tc>
        <w:tc>
          <w:tcPr>
            <w:tcW w:w="4504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и программное обеспечение компьютера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объёма графической информации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современных компьютеров. Многообразие операционных систем.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математической 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логики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14/3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создания информационных объектов, организации личного информационного пространства, защиты информации.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рекурсивных алгоритмов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Логические основы работы компьютера. 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Маска сети, 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IP 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схемы, таблицы истинности.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информации, кодирование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логики и их применение. Логические устройства.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Исполнитель, алгоритм с циклом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18/7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Практикум, работа №3. 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Настройка 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BIOS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загрузка операционной системы. Работа с графическим интерфейсом 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19/8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Практикум, работа №4. 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 логики и их применение.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20/9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</w:t>
            </w: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 как средство автоматизации информационных процессов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c>
          <w:tcPr>
            <w:tcW w:w="13440" w:type="dxa"/>
            <w:gridSpan w:val="5"/>
          </w:tcPr>
          <w:p w:rsidR="000F7C97" w:rsidRPr="000F7C97" w:rsidRDefault="000F7C97" w:rsidP="000F7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 технологии обмена информацией с помощью компьютерных сетей (сетевые технологии) (10 часов)</w:t>
            </w:r>
          </w:p>
        </w:tc>
        <w:tc>
          <w:tcPr>
            <w:tcW w:w="4504" w:type="dxa"/>
            <w:gridSpan w:val="3"/>
          </w:tcPr>
          <w:p w:rsidR="000F7C97" w:rsidRPr="000F7C97" w:rsidRDefault="000F7C97" w:rsidP="000F7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</w:tcPr>
          <w:p w:rsidR="000F7C97" w:rsidRPr="000F7C97" w:rsidRDefault="000F7C97" w:rsidP="000F7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0F7C97" w:rsidRPr="000F7C97" w:rsidRDefault="000F7C97" w:rsidP="000F7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</w:tcPr>
          <w:p w:rsidR="000F7C97" w:rsidRPr="000F7C97" w:rsidRDefault="000F7C97" w:rsidP="000F7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0F7C97" w:rsidRPr="000F7C97" w:rsidRDefault="000F7C97" w:rsidP="000F7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связи и их основные характеристики.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Графы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Избыточность информации как средство повышения надежности ее передачи.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счисления, сложные задачи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 преимущества сетевых технологий. Локальные сети. 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сеть. Адресация в Интернете. Протоколы обмена.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 в математической логике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25/5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сервисы сети Интернет: электронная почта, телеконференции, Всемирная паутина, файловые архивы и т.д.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массивов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информационные системы. Организация поиска информации.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27/7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средства создания 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-сайтов.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с вычислениями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28/8</w:t>
            </w:r>
          </w:p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Практикум, работа №5.  Работа с файловыми архивами. Формирование запросов на поиск информации в сети.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29/9</w:t>
            </w:r>
          </w:p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30/10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Практикум, работа №6.  Разработка 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-сайта на заданную тему.</w:t>
            </w:r>
          </w:p>
          <w:p w:rsidR="000F7C97" w:rsidRPr="000F7C97" w:rsidRDefault="000F7C97" w:rsidP="000F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Практикум, работа №6.  Разработка 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</w:t>
            </w: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-сайта на заданную тему.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«Сетевые технологии».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c>
          <w:tcPr>
            <w:tcW w:w="13440" w:type="dxa"/>
            <w:gridSpan w:val="5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социальной информатики </w:t>
            </w:r>
            <w:proofErr w:type="gramStart"/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7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часа)</w:t>
            </w:r>
          </w:p>
        </w:tc>
        <w:tc>
          <w:tcPr>
            <w:tcW w:w="4504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цивилизация. Информационные ресурсы общества.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Вычислитель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tabs>
                <w:tab w:val="left" w:pos="5868"/>
                <w:tab w:val="left" w:pos="6768"/>
                <w:tab w:val="left" w:pos="7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безопасность. </w:t>
            </w: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логики</w:t>
            </w:r>
          </w:p>
        </w:tc>
      </w:tr>
      <w:tr w:rsidR="000F7C97" w:rsidRPr="000F7C97" w:rsidTr="003A1B80">
        <w:trPr>
          <w:gridAfter w:val="8"/>
          <w:wAfter w:w="16869" w:type="dxa"/>
        </w:trPr>
        <w:tc>
          <w:tcPr>
            <w:tcW w:w="1367" w:type="dxa"/>
          </w:tcPr>
          <w:p w:rsidR="000F7C97" w:rsidRPr="000F7C97" w:rsidRDefault="000F7C97" w:rsidP="000F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</w:t>
            </w:r>
          </w:p>
        </w:tc>
        <w:tc>
          <w:tcPr>
            <w:tcW w:w="9229" w:type="dxa"/>
          </w:tcPr>
          <w:p w:rsidR="000F7C97" w:rsidRPr="000F7C97" w:rsidRDefault="000F7C97" w:rsidP="000F7C97">
            <w:pPr>
              <w:tabs>
                <w:tab w:val="left" w:pos="5868"/>
                <w:tab w:val="left" w:pos="6768"/>
                <w:tab w:val="left" w:pos="78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курсу информатики.</w:t>
            </w:r>
          </w:p>
        </w:tc>
        <w:tc>
          <w:tcPr>
            <w:tcW w:w="1218" w:type="dxa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</w:tcPr>
          <w:p w:rsidR="000F7C97" w:rsidRPr="000F7C97" w:rsidRDefault="000F7C97" w:rsidP="000F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C97" w:rsidRDefault="000F7C97"/>
    <w:p w:rsidR="000F7C97" w:rsidRDefault="000F7C97"/>
    <w:p w:rsidR="000F7C97" w:rsidRDefault="000F7C97"/>
    <w:p w:rsidR="000F7C97" w:rsidRDefault="000F7C97"/>
    <w:p w:rsidR="000F7C97" w:rsidRDefault="000F7C97"/>
    <w:p w:rsidR="000F7C97" w:rsidRDefault="000F7C97"/>
    <w:sectPr w:rsidR="000F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6881A22"/>
    <w:multiLevelType w:val="hybridMultilevel"/>
    <w:tmpl w:val="BB321100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644942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7"/>
    <w:rsid w:val="000F7C97"/>
    <w:rsid w:val="004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4530</Words>
  <Characters>25821</Characters>
  <Application>Microsoft Office Word</Application>
  <DocSecurity>0</DocSecurity>
  <Lines>215</Lines>
  <Paragraphs>60</Paragraphs>
  <ScaleCrop>false</ScaleCrop>
  <Company/>
  <LinksUpToDate>false</LinksUpToDate>
  <CharactersWithSpaces>30291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2022-12-20T18:00:00Z</dcterms:created>
  <dcterms:modified xsi:type="dcterms:W3CDTF">2022-12-20T18:03:00Z</dcterms:modified>
</cp:coreProperties>
</file>