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F41" w:rsidRDefault="001B2F41"/>
    <w:p w:rsidR="00223DAF" w:rsidRPr="00223DAF" w:rsidRDefault="00223DAF" w:rsidP="00223D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23DAF">
        <w:rPr>
          <w:rFonts w:ascii="Times New Roman" w:eastAsia="Calibri" w:hAnsi="Times New Roman" w:cs="Times New Roman"/>
          <w:sz w:val="24"/>
          <w:szCs w:val="24"/>
        </w:rPr>
        <w:t>Муниципальное бюджетное общеобразовательное учреждение</w:t>
      </w:r>
    </w:p>
    <w:p w:rsidR="00223DAF" w:rsidRPr="00223DAF" w:rsidRDefault="009C65A9" w:rsidP="00223D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Глубковская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основна</w:t>
      </w:r>
      <w:bookmarkStart w:id="0" w:name="_GoBack"/>
      <w:bookmarkEnd w:id="0"/>
      <w:r w:rsidR="00223DAF" w:rsidRPr="00223DAF">
        <w:rPr>
          <w:rFonts w:ascii="Times New Roman" w:eastAsia="Calibri" w:hAnsi="Times New Roman" w:cs="Times New Roman"/>
          <w:sz w:val="24"/>
          <w:szCs w:val="24"/>
        </w:rPr>
        <w:t>я общеобразовательная школа</w:t>
      </w:r>
    </w:p>
    <w:p w:rsidR="00223DAF" w:rsidRPr="00223DAF" w:rsidRDefault="00223DAF" w:rsidP="00223D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223DAF">
        <w:rPr>
          <w:rFonts w:ascii="Times New Roman" w:eastAsia="Calibri" w:hAnsi="Times New Roman" w:cs="Times New Roman"/>
          <w:sz w:val="24"/>
          <w:szCs w:val="24"/>
        </w:rPr>
        <w:t>Новосильского района Орловской области</w:t>
      </w:r>
    </w:p>
    <w:p w:rsidR="00223DAF" w:rsidRPr="00223DAF" w:rsidRDefault="00223DAF" w:rsidP="00223D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223DAF" w:rsidRPr="00223DAF" w:rsidRDefault="00223DAF" w:rsidP="00223DA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pPr w:leftFromText="180" w:rightFromText="180" w:topFromText="100" w:bottomFromText="100" w:vertAnchor="text"/>
        <w:tblW w:w="10330" w:type="dxa"/>
        <w:shd w:val="clear" w:color="auto" w:fill="EBEDEC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86"/>
        <w:gridCol w:w="5444"/>
      </w:tblGrid>
      <w:tr w:rsidR="00223DAF" w:rsidRPr="00223DAF" w:rsidTr="001D4633">
        <w:trPr>
          <w:trHeight w:val="1261"/>
        </w:trPr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3DAF" w:rsidRPr="00223DAF" w:rsidRDefault="00223DAF" w:rsidP="00223D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3DAF">
              <w:rPr>
                <w:rFonts w:ascii="Times New Roman" w:eastAsia="Calibri" w:hAnsi="Times New Roman" w:cs="Times New Roman"/>
                <w:sz w:val="24"/>
                <w:szCs w:val="24"/>
              </w:rPr>
              <w:t>Принято решением педсовета</w:t>
            </w:r>
          </w:p>
          <w:p w:rsidR="00223DAF" w:rsidRPr="00223DAF" w:rsidRDefault="00223DAF" w:rsidP="00223D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23DAF" w:rsidRPr="00223DAF" w:rsidRDefault="00223DAF" w:rsidP="00223D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</w:pPr>
            <w:r w:rsidRPr="00223DAF">
              <w:rPr>
                <w:rFonts w:ascii="Times New Roman" w:eastAsia="Calibri" w:hAnsi="Times New Roman" w:cs="Times New Roman"/>
                <w:sz w:val="24"/>
                <w:szCs w:val="24"/>
              </w:rPr>
              <w:t>Протокол   </w:t>
            </w:r>
            <w:r w:rsidRPr="00223DAF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 xml:space="preserve">№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3</w:t>
            </w:r>
            <w:r w:rsidRPr="00223DAF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 xml:space="preserve"> от    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12.03. 2025</w:t>
            </w:r>
            <w:r w:rsidRPr="00223DAF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  года</w:t>
            </w:r>
          </w:p>
          <w:p w:rsidR="00223DAF" w:rsidRPr="00223DAF" w:rsidRDefault="00223DAF" w:rsidP="00223DA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223DAF" w:rsidRPr="00223DAF" w:rsidRDefault="00223DAF" w:rsidP="00223D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4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3DAF" w:rsidRPr="00223DAF" w:rsidRDefault="00223DAF" w:rsidP="00223D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3DAF">
              <w:rPr>
                <w:rFonts w:ascii="Times New Roman" w:eastAsia="Calibri" w:hAnsi="Times New Roman" w:cs="Times New Roman"/>
                <w:sz w:val="24"/>
                <w:szCs w:val="24"/>
              </w:rPr>
              <w:t>УТВЕРЖДАЮ</w:t>
            </w:r>
          </w:p>
          <w:p w:rsidR="00223DAF" w:rsidRPr="00223DAF" w:rsidRDefault="00223DAF" w:rsidP="00223D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3DAF">
              <w:rPr>
                <w:rFonts w:ascii="Times New Roman" w:eastAsia="Calibri" w:hAnsi="Times New Roman" w:cs="Times New Roman"/>
                <w:sz w:val="24"/>
                <w:szCs w:val="24"/>
              </w:rPr>
              <w:t>Директор</w:t>
            </w:r>
            <w:proofErr w:type="gramStart"/>
            <w:r w:rsidRPr="00223D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3DA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223DAF" w:rsidRPr="00223DAF" w:rsidRDefault="00223DAF" w:rsidP="00223D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 О.А.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Ставинская</w:t>
            </w:r>
            <w:proofErr w:type="spellEnd"/>
          </w:p>
          <w:p w:rsidR="00223DAF" w:rsidRPr="00223DAF" w:rsidRDefault="00223DAF" w:rsidP="00223D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3DAF">
              <w:rPr>
                <w:rFonts w:ascii="Times New Roman" w:eastAsia="Calibri" w:hAnsi="Times New Roman" w:cs="Times New Roman"/>
                <w:sz w:val="24"/>
                <w:szCs w:val="24"/>
              </w:rPr>
              <w:t>Приказ </w:t>
            </w:r>
            <w:r w:rsidRPr="00223DAF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№ _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12</w:t>
            </w:r>
            <w:r w:rsidRPr="00223DAF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__от  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12.03.2025</w:t>
            </w:r>
            <w:r w:rsidRPr="00223DAF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> года</w:t>
            </w:r>
          </w:p>
          <w:p w:rsidR="00223DAF" w:rsidRPr="00223DAF" w:rsidRDefault="00223DAF" w:rsidP="00223DA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223DAF" w:rsidRPr="00223DAF" w:rsidRDefault="00223DAF" w:rsidP="00223DAF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23DAF" w:rsidRPr="00223DAF" w:rsidRDefault="00223DAF" w:rsidP="00223DAF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23DAF" w:rsidRDefault="00223DAF" w:rsidP="00223DAF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23DAF" w:rsidRDefault="00223DAF" w:rsidP="00223DAF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23DAF" w:rsidRDefault="00223DAF" w:rsidP="00223DAF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223DAF" w:rsidRPr="00223DAF" w:rsidRDefault="00223DAF" w:rsidP="00223DAF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223DAF" w:rsidRPr="00223DAF" w:rsidRDefault="00223DAF" w:rsidP="00223DAF">
      <w:pPr>
        <w:spacing w:after="0" w:line="240" w:lineRule="auto"/>
        <w:ind w:firstLine="840"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223DA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Положение</w:t>
      </w:r>
    </w:p>
    <w:p w:rsidR="00223DAF" w:rsidRPr="00223DAF" w:rsidRDefault="00223DAF" w:rsidP="00223DA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</w:p>
    <w:p w:rsidR="00223DAF" w:rsidRPr="00223DAF" w:rsidRDefault="00223DAF" w:rsidP="00223DAF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223DA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об обязательном ежедневном </w:t>
      </w:r>
    </w:p>
    <w:p w:rsidR="00223DAF" w:rsidRPr="00223DAF" w:rsidRDefault="00223DAF" w:rsidP="00223DAF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proofErr w:type="gramStart"/>
      <w:r w:rsidRPr="00223DA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использовании</w:t>
      </w:r>
      <w:proofErr w:type="gramEnd"/>
      <w:r w:rsidRPr="00223DA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детьми</w:t>
      </w:r>
    </w:p>
    <w:p w:rsidR="00223DAF" w:rsidRPr="00223DAF" w:rsidRDefault="00223DAF" w:rsidP="00223DAF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223DA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светоотражающих элементов </w:t>
      </w:r>
    </w:p>
    <w:p w:rsidR="001B2F41" w:rsidRPr="00223DAF" w:rsidRDefault="00223DAF" w:rsidP="00223DAF">
      <w:pPr>
        <w:jc w:val="center"/>
        <w:rPr>
          <w:sz w:val="32"/>
          <w:szCs w:val="32"/>
        </w:rPr>
      </w:pPr>
      <w:r w:rsidRPr="00223DAF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на одежде и аксессуарах</w:t>
      </w:r>
    </w:p>
    <w:p w:rsidR="001B2F41" w:rsidRDefault="001B2F41"/>
    <w:p w:rsidR="001B2F41" w:rsidRDefault="001B2F41"/>
    <w:p w:rsidR="001B2F41" w:rsidRDefault="001B2F41"/>
    <w:p w:rsidR="001B2F41" w:rsidRDefault="001B2F41"/>
    <w:p w:rsidR="001B2F41" w:rsidRDefault="001B2F41"/>
    <w:p w:rsidR="001B2F41" w:rsidRDefault="001B2F41"/>
    <w:p w:rsidR="001B2F41" w:rsidRDefault="001B2F41"/>
    <w:p w:rsidR="001B2F41" w:rsidRDefault="001B2F41"/>
    <w:p w:rsidR="001B2F41" w:rsidRDefault="001B2F41"/>
    <w:p w:rsidR="001B2F41" w:rsidRDefault="001B2F41"/>
    <w:p w:rsidR="001B2F41" w:rsidRDefault="001B2F41"/>
    <w:p w:rsidR="00223DAF" w:rsidRDefault="00223DAF"/>
    <w:p w:rsidR="001B2F41" w:rsidRPr="00223DAF" w:rsidRDefault="001B2F41">
      <w:pPr>
        <w:rPr>
          <w:b/>
        </w:rPr>
      </w:pPr>
    </w:p>
    <w:p w:rsidR="001B2F41" w:rsidRPr="00223DAF" w:rsidRDefault="001B2F41" w:rsidP="001B2F41">
      <w:pPr>
        <w:jc w:val="center"/>
        <w:rPr>
          <w:b/>
        </w:rPr>
      </w:pPr>
      <w:r w:rsidRPr="00223DAF">
        <w:rPr>
          <w:b/>
        </w:rPr>
        <w:t>I. Общие положения.</w:t>
      </w:r>
    </w:p>
    <w:p w:rsidR="001B2F41" w:rsidRDefault="001B2F41">
      <w:r>
        <w:t xml:space="preserve">1.1. Данное положение регулирует использование светоотражающих элементов (далее - СВЭ) </w:t>
      </w:r>
      <w:proofErr w:type="gramStart"/>
      <w:r>
        <w:t>об</w:t>
      </w:r>
      <w:r w:rsidR="00223DAF">
        <w:t>учающимися</w:t>
      </w:r>
      <w:proofErr w:type="gramEnd"/>
      <w:r w:rsidR="00223DAF">
        <w:t xml:space="preserve"> МБОУ  </w:t>
      </w:r>
      <w:proofErr w:type="spellStart"/>
      <w:r w:rsidR="00223DAF">
        <w:t>Глубковской</w:t>
      </w:r>
      <w:proofErr w:type="spellEnd"/>
      <w:r w:rsidR="00223DAF">
        <w:t xml:space="preserve"> ООШ</w:t>
      </w:r>
      <w:r>
        <w:t xml:space="preserve"> во время пути в школу и обратно. </w:t>
      </w:r>
    </w:p>
    <w:p w:rsidR="001B2F41" w:rsidRDefault="001B2F41">
      <w:r>
        <w:t xml:space="preserve">1.2. </w:t>
      </w:r>
      <w:proofErr w:type="gramStart"/>
      <w:r>
        <w:t>В соответствии с внесенными изменениями в Правила дорожного движения РФ (Постановление Правительства РФ от 14 ноября 2014 года №1197) при движении по обочинам или краю проезжей части в темное время суток или в условиях недостаточной видимости пешеходам рекомендуется, а вне населенных пунктов пешеходы обязаны иметь при себе предметы со светоотражающими элементами (</w:t>
      </w:r>
      <w:proofErr w:type="spellStart"/>
      <w:r>
        <w:t>фликеры</w:t>
      </w:r>
      <w:proofErr w:type="spellEnd"/>
      <w:r>
        <w:t>) и обеспечивать видимость этих предметов для водителей транспортных</w:t>
      </w:r>
      <w:proofErr w:type="gramEnd"/>
      <w:r>
        <w:t xml:space="preserve"> средств. </w:t>
      </w:r>
      <w:proofErr w:type="gramStart"/>
      <w:r>
        <w:t xml:space="preserve">(Правила дорожного движения (ПДД) предписывают пешеходам, находящимся на проезжей части или по обочинам дорог, в </w:t>
      </w:r>
      <w:proofErr w:type="spellStart"/>
      <w:r>
        <w:t>тѐмное</w:t>
      </w:r>
      <w:proofErr w:type="spellEnd"/>
      <w:r w:rsidR="00223DAF">
        <w:t xml:space="preserve"> </w:t>
      </w:r>
      <w:r>
        <w:t xml:space="preserve">время суток, правильно обозначить себя </w:t>
      </w:r>
      <w:proofErr w:type="spellStart"/>
      <w:r>
        <w:t>световозвращающими</w:t>
      </w:r>
      <w:proofErr w:type="spellEnd"/>
      <w:r>
        <w:t xml:space="preserve"> элементами (безопасности.)</w:t>
      </w:r>
      <w:proofErr w:type="gramEnd"/>
      <w:r>
        <w:t xml:space="preserve"> Невыполнение этого требования – может создать аварийную ситуацию на дороге. </w:t>
      </w:r>
    </w:p>
    <w:p w:rsidR="001B2F41" w:rsidRDefault="001B2F41">
      <w:r>
        <w:t xml:space="preserve">1.3. Родители (законные представители) </w:t>
      </w:r>
      <w:proofErr w:type="gramStart"/>
      <w:r>
        <w:t>обучающихся</w:t>
      </w:r>
      <w:proofErr w:type="gramEnd"/>
      <w:r>
        <w:t xml:space="preserve"> школы обязаны обеспечить своего ребенка светоотражающими элементами и осуществлять ежедневный контроль за </w:t>
      </w:r>
      <w:proofErr w:type="spellStart"/>
      <w:r>
        <w:t>ихналичием</w:t>
      </w:r>
      <w:proofErr w:type="spellEnd"/>
      <w:r>
        <w:t xml:space="preserve"> у ребенка на одежде.</w:t>
      </w:r>
    </w:p>
    <w:p w:rsidR="001B2F41" w:rsidRDefault="001B2F41">
      <w:r>
        <w:t xml:space="preserve"> 1.4. Светоотражающие элементы включены в перечень необходимых принадлежностей обучающихся. </w:t>
      </w:r>
    </w:p>
    <w:p w:rsidR="001B2F41" w:rsidRDefault="001B2F41">
      <w:r>
        <w:t xml:space="preserve">1.5 </w:t>
      </w:r>
      <w:proofErr w:type="spellStart"/>
      <w:r>
        <w:t>Световозвращающие</w:t>
      </w:r>
      <w:proofErr w:type="spellEnd"/>
      <w:r>
        <w:t xml:space="preserve"> элементы снижают риск наезда на пешехода в темное время суток в 5-6 раз, так как изготовлены из специальной пленки и очень ярко отражают свет фар, падающий под любым углом, что особенно важно на дороге, когда свет фар идет снизу. Светоотражатели имеют свойство отражать свет в том же направлении, откуда он падает, поэтому светоотражающий элемент будет виден всегда, даже в ненастье. </w:t>
      </w:r>
    </w:p>
    <w:p w:rsidR="001B2F41" w:rsidRDefault="001B2F41">
      <w:r>
        <w:t xml:space="preserve">1.6 </w:t>
      </w:r>
      <w:proofErr w:type="spellStart"/>
      <w:r>
        <w:t>Световозвращающие</w:t>
      </w:r>
      <w:proofErr w:type="spellEnd"/>
      <w:r>
        <w:t xml:space="preserve"> элементы позволяют водителю увидеть пешехода на значительном расстоянии. Ношение </w:t>
      </w:r>
      <w:proofErr w:type="spellStart"/>
      <w:r>
        <w:t>световозвращающих</w:t>
      </w:r>
      <w:proofErr w:type="spellEnd"/>
      <w:r>
        <w:t xml:space="preserve"> элементов помогает водителям заметить пешехода на проезжей части, но отнюдь не делает его неуязвимым. Поэтому </w:t>
      </w:r>
      <w:proofErr w:type="gramStart"/>
      <w:r>
        <w:t>обучающимся</w:t>
      </w:r>
      <w:proofErr w:type="gramEnd"/>
      <w:r>
        <w:t xml:space="preserve"> необходимо всегда соблюдать правила дорожного движения.</w:t>
      </w:r>
    </w:p>
    <w:p w:rsidR="001B2F41" w:rsidRPr="00223DAF" w:rsidRDefault="001B2F41" w:rsidP="001B2F41">
      <w:pPr>
        <w:jc w:val="center"/>
        <w:rPr>
          <w:b/>
        </w:rPr>
      </w:pPr>
      <w:r w:rsidRPr="00223DAF">
        <w:rPr>
          <w:b/>
        </w:rPr>
        <w:t xml:space="preserve">II. Виды </w:t>
      </w:r>
      <w:proofErr w:type="spellStart"/>
      <w:r w:rsidRPr="00223DAF">
        <w:rPr>
          <w:b/>
        </w:rPr>
        <w:t>световозвращающих</w:t>
      </w:r>
      <w:proofErr w:type="spellEnd"/>
      <w:r w:rsidRPr="00223DAF">
        <w:rPr>
          <w:b/>
        </w:rPr>
        <w:t xml:space="preserve"> элементов и их использование.</w:t>
      </w:r>
    </w:p>
    <w:p w:rsidR="00590291" w:rsidRDefault="001B2F41">
      <w:r>
        <w:t xml:space="preserve">2.1 </w:t>
      </w:r>
      <w:proofErr w:type="spellStart"/>
      <w:r>
        <w:t>Световозвращающие</w:t>
      </w:r>
      <w:proofErr w:type="spellEnd"/>
      <w:r>
        <w:t xml:space="preserve"> элементы (светлячки /светляки, </w:t>
      </w:r>
      <w:proofErr w:type="spellStart"/>
      <w:r>
        <w:t>светилки</w:t>
      </w:r>
      <w:proofErr w:type="spellEnd"/>
      <w:r>
        <w:t xml:space="preserve">, </w:t>
      </w:r>
      <w:proofErr w:type="spellStart"/>
      <w:r>
        <w:t>фликеры</w:t>
      </w:r>
      <w:proofErr w:type="spellEnd"/>
      <w:r>
        <w:t xml:space="preserve">, </w:t>
      </w:r>
      <w:proofErr w:type="spellStart"/>
      <w:r>
        <w:t>фликерсмайлы</w:t>
      </w:r>
      <w:proofErr w:type="spellEnd"/>
      <w:r>
        <w:t xml:space="preserve">, </w:t>
      </w:r>
      <w:proofErr w:type="spellStart"/>
      <w:r>
        <w:t>глимы</w:t>
      </w:r>
      <w:proofErr w:type="spellEnd"/>
      <w:r>
        <w:t xml:space="preserve">, катафоты / уголковые отражатели, светоотражающие подвески) различной геометрической формы - узких лент, широких </w:t>
      </w:r>
      <w:proofErr w:type="spellStart"/>
      <w:proofErr w:type="gramStart"/>
      <w:r>
        <w:t>пл</w:t>
      </w:r>
      <w:proofErr w:type="gramEnd"/>
      <w:r>
        <w:t>ѐнок</w:t>
      </w:r>
      <w:proofErr w:type="spellEnd"/>
      <w:r>
        <w:t xml:space="preserve">, </w:t>
      </w:r>
      <w:proofErr w:type="spellStart"/>
      <w:r>
        <w:t>стикеров</w:t>
      </w:r>
      <w:proofErr w:type="spellEnd"/>
      <w:r>
        <w:t xml:space="preserve">-наклеек, кулонов, брелоков или значков, которые отражают почти весь </w:t>
      </w:r>
      <w:proofErr w:type="spellStart"/>
      <w:r>
        <w:t>свет,падающий</w:t>
      </w:r>
      <w:proofErr w:type="spellEnd"/>
      <w:r>
        <w:t xml:space="preserve"> на них. Они приклеиваются, крепятся с помощью булавки, шнурка, карабина, на липучку или на резинку. </w:t>
      </w:r>
      <w:proofErr w:type="spellStart"/>
      <w:r>
        <w:t>Термонаклейки</w:t>
      </w:r>
      <w:proofErr w:type="spellEnd"/>
      <w:r>
        <w:t xml:space="preserve"> наносятся на ткань одежды с помощью утюга. Упругие скручивающиеся полоски и браслеты - накручиваются на руку, на ногу или на сумку. Обратный луч СВЭ направлен на источник освещения, например, на автомобиль с </w:t>
      </w:r>
      <w:proofErr w:type="spellStart"/>
      <w:r>
        <w:t>включѐнными</w:t>
      </w:r>
      <w:proofErr w:type="spellEnd"/>
      <w:r>
        <w:t xml:space="preserve"> фарами. </w:t>
      </w:r>
    </w:p>
    <w:p w:rsidR="00590291" w:rsidRPr="00223DAF" w:rsidRDefault="001B2F41" w:rsidP="00590291">
      <w:pPr>
        <w:jc w:val="center"/>
        <w:rPr>
          <w:b/>
        </w:rPr>
      </w:pPr>
      <w:r w:rsidRPr="00223DAF">
        <w:rPr>
          <w:b/>
        </w:rPr>
        <w:t xml:space="preserve">III. Обязанности </w:t>
      </w:r>
      <w:proofErr w:type="gramStart"/>
      <w:r w:rsidRPr="00223DAF">
        <w:rPr>
          <w:b/>
        </w:rPr>
        <w:t>обучающихся</w:t>
      </w:r>
      <w:proofErr w:type="gramEnd"/>
    </w:p>
    <w:p w:rsidR="00590291" w:rsidRDefault="001B2F41">
      <w:r>
        <w:t>3.1 О</w:t>
      </w:r>
      <w:r w:rsidR="00223DAF">
        <w:t xml:space="preserve">бучающиеся МБОУ  </w:t>
      </w:r>
      <w:proofErr w:type="spellStart"/>
      <w:r w:rsidR="00223DAF">
        <w:t>Глубковской</w:t>
      </w:r>
      <w:proofErr w:type="spellEnd"/>
      <w:r w:rsidR="00223DAF">
        <w:t xml:space="preserve"> ООШ</w:t>
      </w:r>
      <w:r>
        <w:t>, участвующие в дорожном движении, двигающиеся по тротуару и по обочине проезжей части, при переходе по пешеходному переходу должны себя обозначить СВЭ.</w:t>
      </w:r>
    </w:p>
    <w:p w:rsidR="00590291" w:rsidRDefault="001B2F41">
      <w:r>
        <w:lastRenderedPageBreak/>
        <w:t xml:space="preserve"> 3.2 Родители (законные представители) </w:t>
      </w:r>
      <w:proofErr w:type="gramStart"/>
      <w:r>
        <w:t>обучающихся</w:t>
      </w:r>
      <w:proofErr w:type="gramEnd"/>
      <w:r>
        <w:t xml:space="preserve"> должны обеспечить своего ребенка СВЭ и осуществлять ежедневный контроль за их наличием у ребенка на одежде. </w:t>
      </w:r>
    </w:p>
    <w:p w:rsidR="00590291" w:rsidRDefault="001B2F41">
      <w:r>
        <w:t xml:space="preserve">3.3 СВЭ </w:t>
      </w:r>
      <w:proofErr w:type="gramStart"/>
      <w:r>
        <w:t>включены</w:t>
      </w:r>
      <w:proofErr w:type="gramEnd"/>
      <w:r>
        <w:t xml:space="preserve"> в перечень необходимых принадлежностей обучающихся.</w:t>
      </w:r>
    </w:p>
    <w:p w:rsidR="00590291" w:rsidRPr="00223DAF" w:rsidRDefault="001B2F41" w:rsidP="00590291">
      <w:pPr>
        <w:jc w:val="center"/>
        <w:rPr>
          <w:b/>
        </w:rPr>
      </w:pPr>
      <w:r w:rsidRPr="00223DAF">
        <w:rPr>
          <w:b/>
        </w:rPr>
        <w:t>IV. Обязанности педагогов</w:t>
      </w:r>
    </w:p>
    <w:p w:rsidR="00590291" w:rsidRDefault="001B2F41">
      <w:r>
        <w:t xml:space="preserve">4.1 Классные руководители должны: </w:t>
      </w:r>
    </w:p>
    <w:p w:rsidR="00590291" w:rsidRDefault="001B2F41">
      <w:r>
        <w:sym w:font="Symbol" w:char="F0B7"/>
      </w:r>
      <w:r>
        <w:t xml:space="preserve"> </w:t>
      </w:r>
      <w:proofErr w:type="gramStart"/>
      <w:r>
        <w:t>доводить информацию о необходимости наличия СВЭ на одежде ребенка до</w:t>
      </w:r>
      <w:r w:rsidR="00590291">
        <w:t xml:space="preserve"> родителей (законных представителей) на родительских собраниях и индивидуально под их личную подпись, используя «Методические рекомендации по использованию </w:t>
      </w:r>
      <w:proofErr w:type="spellStart"/>
      <w:r w:rsidR="00590291">
        <w:t>световозвращающих</w:t>
      </w:r>
      <w:proofErr w:type="spellEnd"/>
      <w:r w:rsidR="00590291">
        <w:t xml:space="preserve"> элементов и проведению разъяснительных мероприятий с детьми и родителями по тематике безопасности дорожного движения, а также «бытовому контролю», а также других материалов по профилактике детского дорожно-транспортного травматизма;</w:t>
      </w:r>
      <w:proofErr w:type="gramEnd"/>
    </w:p>
    <w:p w:rsidR="00590291" w:rsidRDefault="00590291">
      <w:r>
        <w:t xml:space="preserve"> </w:t>
      </w:r>
      <w:r>
        <w:sym w:font="Symbol" w:char="F0B7"/>
      </w:r>
      <w:r>
        <w:t xml:space="preserve"> доводить до сведения родителей о предусмотренном штрафе за нарушение движения - влечет предупреждение или наложение административного штрафа в размере пятисот рублей»; </w:t>
      </w:r>
    </w:p>
    <w:p w:rsidR="00590291" w:rsidRDefault="00590291">
      <w:r>
        <w:sym w:font="Symbol" w:char="F0B7"/>
      </w:r>
      <w:r>
        <w:t xml:space="preserve"> проводить классные часы для </w:t>
      </w:r>
      <w:proofErr w:type="gramStart"/>
      <w:r>
        <w:t>обучающихся</w:t>
      </w:r>
      <w:proofErr w:type="gramEnd"/>
      <w:r>
        <w:t xml:space="preserve"> о необходимости ношения СВЭ на одежде (рюкзаке, велосипеде, самокате и др.). </w:t>
      </w:r>
    </w:p>
    <w:p w:rsidR="00590291" w:rsidRPr="00223DAF" w:rsidRDefault="00590291" w:rsidP="00590291">
      <w:pPr>
        <w:jc w:val="center"/>
        <w:rPr>
          <w:b/>
        </w:rPr>
      </w:pPr>
      <w:r w:rsidRPr="00223DAF">
        <w:rPr>
          <w:b/>
        </w:rPr>
        <w:t>V. Ответственность и контроль.</w:t>
      </w:r>
    </w:p>
    <w:p w:rsidR="00590291" w:rsidRDefault="00590291">
      <w:r>
        <w:t xml:space="preserve">5.1 Ответственность за наличие у обучающегося светоотражающего элемента несут родители (законные представители) </w:t>
      </w:r>
      <w:proofErr w:type="gramStart"/>
      <w:r>
        <w:t>обучающихся</w:t>
      </w:r>
      <w:proofErr w:type="gramEnd"/>
      <w:r>
        <w:t xml:space="preserve">. </w:t>
      </w:r>
    </w:p>
    <w:p w:rsidR="00590291" w:rsidRDefault="00590291">
      <w:r>
        <w:t xml:space="preserve">5.2 Светоотражающие элементы должны присутствовать на одежде обучающегося в любое время года. </w:t>
      </w:r>
    </w:p>
    <w:p w:rsidR="00590291" w:rsidRDefault="00590291">
      <w:r>
        <w:t xml:space="preserve">5.3 </w:t>
      </w:r>
      <w:proofErr w:type="gramStart"/>
      <w:r>
        <w:t>Контроль за</w:t>
      </w:r>
      <w:proofErr w:type="gramEnd"/>
      <w:r>
        <w:t xml:space="preserve"> наличием у ученика светоотражающих элементов осуществляют классные руководители. </w:t>
      </w:r>
    </w:p>
    <w:p w:rsidR="00EB11A1" w:rsidRDefault="00590291">
      <w:r>
        <w:t>5.4</w:t>
      </w:r>
      <w:proofErr w:type="gramStart"/>
      <w:r>
        <w:t xml:space="preserve"> З</w:t>
      </w:r>
      <w:proofErr w:type="gramEnd"/>
      <w:r>
        <w:t xml:space="preserve">а несовершеннолетнего, попавшего в дорожно-транспортное происшествие, не имея при себе </w:t>
      </w:r>
      <w:proofErr w:type="spellStart"/>
      <w:r>
        <w:t>световозвращающих</w:t>
      </w:r>
      <w:proofErr w:type="spellEnd"/>
      <w:r>
        <w:t xml:space="preserve"> элементов, частичную вину несут родители (законные представители). </w:t>
      </w:r>
    </w:p>
    <w:p w:rsidR="00590291" w:rsidRDefault="00590291"/>
    <w:p w:rsidR="00590291" w:rsidRDefault="00590291"/>
    <w:p w:rsidR="00590291" w:rsidRDefault="00590291"/>
    <w:p w:rsidR="00590291" w:rsidRDefault="00590291"/>
    <w:p w:rsidR="00590291" w:rsidRDefault="00590291"/>
    <w:p w:rsidR="00590291" w:rsidRDefault="00590291"/>
    <w:p w:rsidR="00590291" w:rsidRDefault="00590291"/>
    <w:p w:rsidR="00590291" w:rsidRDefault="00590291"/>
    <w:p w:rsidR="00590291" w:rsidRDefault="00590291"/>
    <w:p w:rsidR="00590291" w:rsidRDefault="00590291"/>
    <w:p w:rsidR="00590291" w:rsidRDefault="00590291" w:rsidP="00590291">
      <w:pPr>
        <w:jc w:val="right"/>
      </w:pPr>
      <w:r>
        <w:t xml:space="preserve">Приложение 1 </w:t>
      </w:r>
    </w:p>
    <w:p w:rsidR="00575B8F" w:rsidRPr="00575B8F" w:rsidRDefault="00590291" w:rsidP="00575B8F">
      <w:pPr>
        <w:jc w:val="center"/>
        <w:rPr>
          <w:b/>
        </w:rPr>
      </w:pPr>
      <w:r w:rsidRPr="00575B8F">
        <w:rPr>
          <w:b/>
        </w:rPr>
        <w:t>Муниципальное бюджетное общеоб</w:t>
      </w:r>
      <w:r w:rsidR="00575B8F" w:rsidRPr="00575B8F">
        <w:rPr>
          <w:b/>
        </w:rPr>
        <w:t xml:space="preserve">разовательное учреждение </w:t>
      </w:r>
      <w:proofErr w:type="spellStart"/>
      <w:r w:rsidR="00575B8F" w:rsidRPr="00575B8F">
        <w:rPr>
          <w:b/>
        </w:rPr>
        <w:t>Глубковская</w:t>
      </w:r>
      <w:proofErr w:type="spellEnd"/>
      <w:r w:rsidR="00575B8F" w:rsidRPr="00575B8F">
        <w:rPr>
          <w:b/>
        </w:rPr>
        <w:t xml:space="preserve"> основная общеобразовательная школа</w:t>
      </w:r>
    </w:p>
    <w:p w:rsidR="00575B8F" w:rsidRPr="00575B8F" w:rsidRDefault="00590291" w:rsidP="00575B8F">
      <w:pPr>
        <w:jc w:val="center"/>
        <w:rPr>
          <w:b/>
        </w:rPr>
      </w:pPr>
      <w:r w:rsidRPr="00575B8F">
        <w:rPr>
          <w:b/>
        </w:rPr>
        <w:t>Уведомление для родителей</w:t>
      </w:r>
    </w:p>
    <w:p w:rsidR="00590291" w:rsidRDefault="00590291">
      <w:r>
        <w:t xml:space="preserve"> Уважаемые родители (законные представители), Вы несете ответственность за своего ребенка, в частности за обеспечение и ежедневный </w:t>
      </w:r>
      <w:proofErr w:type="gramStart"/>
      <w:r>
        <w:t>контроль за</w:t>
      </w:r>
      <w:proofErr w:type="gramEnd"/>
      <w:r>
        <w:t xml:space="preserve"> наличием у него светоотражающих элементов (в соответствии с внесенными изменениями в Правила дорожного движения РФ «Постановление Правительства РФ от 14 ноября 2014 года №1197»). Светоотражающие элементы включены в </w:t>
      </w:r>
      <w:proofErr w:type="spellStart"/>
      <w:r>
        <w:t>переченьнеобходимых</w:t>
      </w:r>
      <w:proofErr w:type="spellEnd"/>
      <w:r>
        <w:t xml:space="preserve"> принадлежностей обучающихся. Они снижают риск наезда на пешехода в темное время суток в 5-6 раз. За несовершеннолетнего, попавшего в дорожно-транспортное происшествие, не имея при себе </w:t>
      </w:r>
      <w:proofErr w:type="spellStart"/>
      <w:r>
        <w:t>световозвращающих</w:t>
      </w:r>
      <w:proofErr w:type="spellEnd"/>
      <w:r>
        <w:t xml:space="preserve"> элементов, частичную вину несут родители (законные представители). _____________________________________________________________________________________</w:t>
      </w:r>
    </w:p>
    <w:p w:rsidR="00590291" w:rsidRDefault="00590291"/>
    <w:p w:rsidR="00590291" w:rsidRDefault="00590291"/>
    <w:p w:rsidR="00223DAF" w:rsidRDefault="00223DAF" w:rsidP="00223DAF">
      <w:pPr>
        <w:jc w:val="right"/>
      </w:pPr>
      <w:r>
        <w:t xml:space="preserve">Приложение 2 </w:t>
      </w:r>
    </w:p>
    <w:p w:rsidR="00575B8F" w:rsidRPr="00575B8F" w:rsidRDefault="00223DAF" w:rsidP="00575B8F">
      <w:pPr>
        <w:jc w:val="center"/>
        <w:rPr>
          <w:b/>
        </w:rPr>
      </w:pPr>
      <w:r w:rsidRPr="00575B8F">
        <w:rPr>
          <w:b/>
        </w:rPr>
        <w:t>Муниципальное бюджетное общеоб</w:t>
      </w:r>
      <w:r w:rsidR="00575B8F">
        <w:rPr>
          <w:b/>
        </w:rPr>
        <w:t xml:space="preserve">разовательное учреждение </w:t>
      </w:r>
      <w:proofErr w:type="spellStart"/>
      <w:r w:rsidR="00575B8F">
        <w:rPr>
          <w:b/>
        </w:rPr>
        <w:t>Глубковская</w:t>
      </w:r>
      <w:proofErr w:type="spellEnd"/>
      <w:r w:rsidR="00575B8F">
        <w:rPr>
          <w:b/>
        </w:rPr>
        <w:t xml:space="preserve"> основная общеобразовательная школа</w:t>
      </w:r>
    </w:p>
    <w:p w:rsidR="00575B8F" w:rsidRPr="00575B8F" w:rsidRDefault="00223DAF" w:rsidP="00575B8F">
      <w:pPr>
        <w:jc w:val="center"/>
        <w:rPr>
          <w:b/>
        </w:rPr>
      </w:pPr>
      <w:r w:rsidRPr="00575B8F">
        <w:rPr>
          <w:b/>
        </w:rPr>
        <w:t>Уведомление для родителей обучающихся ____ класса</w:t>
      </w:r>
    </w:p>
    <w:p w:rsidR="00590291" w:rsidRDefault="00223DAF">
      <w:r>
        <w:t xml:space="preserve">Уважаемые родители (законные представители), Вы несете ответственность за своего ребенка, в частности за обеспечение и ежедневный </w:t>
      </w:r>
      <w:proofErr w:type="gramStart"/>
      <w:r>
        <w:t>контроль за</w:t>
      </w:r>
      <w:proofErr w:type="gramEnd"/>
      <w:r>
        <w:t xml:space="preserve"> наличием у него светоотражающих элементов (в соответствии с внесенными изменениями в Правила дорожного движения РФ «Постановление Правительства РФ от 14 ноября 2014 года №1197»). Светоотражающие элементы включены в </w:t>
      </w:r>
      <w:proofErr w:type="spellStart"/>
      <w:r>
        <w:t>переченьнеобходимых</w:t>
      </w:r>
      <w:proofErr w:type="spellEnd"/>
      <w:r>
        <w:t xml:space="preserve"> принадлежностей обучающихся. Они снижают риск наезда на пешехода в темное время суток в 5-6 раз. За несовершеннолетнего, попавшего в дорожно-транспортное происшествие, не имея при себе </w:t>
      </w:r>
      <w:proofErr w:type="spellStart"/>
      <w:r>
        <w:t>световозвращающих</w:t>
      </w:r>
      <w:proofErr w:type="spellEnd"/>
      <w:r>
        <w:t xml:space="preserve"> элементов, частичную вину несут родители (законные представители).</w:t>
      </w:r>
    </w:p>
    <w:p w:rsidR="00590291" w:rsidRDefault="00575B8F">
      <w:r>
        <w:t>________________________________________________________________________________</w:t>
      </w:r>
    </w:p>
    <w:sectPr w:rsidR="005902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F41"/>
    <w:rsid w:val="001B2F41"/>
    <w:rsid w:val="00223DAF"/>
    <w:rsid w:val="00575B8F"/>
    <w:rsid w:val="00590291"/>
    <w:rsid w:val="009C65A9"/>
    <w:rsid w:val="00EB11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988</Words>
  <Characters>5632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2025-03-12T10:34:00Z</dcterms:created>
  <dcterms:modified xsi:type="dcterms:W3CDTF">2025-03-12T11:23:00Z</dcterms:modified>
</cp:coreProperties>
</file>